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191" w:rsidRPr="006E0B70" w:rsidP="00BA219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Дело № 5-</w:t>
      </w:r>
      <w:r w:rsidRPr="006E0B70" w:rsidR="0072051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341-2103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/2026</w:t>
      </w:r>
    </w:p>
    <w:p w:rsidR="00BA2191" w:rsidRPr="00086005" w:rsidP="00BA2191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E0B70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086005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     </w:t>
      </w:r>
      <w:r w:rsidRPr="00086005" w:rsidR="00086005">
        <w:rPr>
          <w:rFonts w:ascii="Times New Roman" w:hAnsi="Times New Roman" w:cs="Times New Roman"/>
          <w:bCs/>
          <w:sz w:val="24"/>
          <w:szCs w:val="24"/>
        </w:rPr>
        <w:t>86MS0005-01-2026-001555-43</w:t>
      </w:r>
    </w:p>
    <w:p w:rsidR="00BA2191" w:rsidRPr="006E0B70" w:rsidP="00BA2191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ПОСТАНОВЛЕНИЕ</w:t>
      </w:r>
    </w:p>
    <w:p w:rsidR="00BA2191" w:rsidRPr="006E0B70" w:rsidP="00BA2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A2191" w:rsidRPr="006E0B70" w:rsidP="00BA2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 w:rsidRPr="006E0B70" w:rsidR="0072051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апреля   2026 года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BA2191" w:rsidRPr="006E0B70" w:rsidP="00BA2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</w:t>
      </w:r>
      <w:r w:rsidRPr="006E0B70" w:rsidR="0072051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ского автономного округа – Югры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Вдовина О.В.,</w:t>
      </w:r>
      <w:r w:rsidRPr="006E0B70" w:rsidR="0072051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исполняющий обязанности мирового судьи судебного участка № 3 того же судебного района,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находящийся по адресу ул. Нефтяников, 6, г. Нижневартовск,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Солдатенко Андрея Михайловича, </w:t>
      </w:r>
      <w:r>
        <w:t>****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t>****</w:t>
      </w:r>
      <w:r w:rsidRPr="006E0B70"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 w:rsidRPr="006E0B70"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 </w:t>
      </w:r>
      <w:r>
        <w:t>****</w:t>
      </w:r>
      <w:r w:rsidRPr="006E0B70" w:rsidR="00E547D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зарегистрированного </w:t>
      </w:r>
      <w:r w:rsidR="0008600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проживающего по адресу: </w:t>
      </w:r>
      <w:r>
        <w:t>********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</w:t>
      </w:r>
      <w:r w:rsidR="008B62D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паспорт </w:t>
      </w:r>
      <w:r>
        <w:t>****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A2191" w:rsidRPr="006E0B70" w:rsidP="00BA21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BA2191" w:rsidRPr="006E0B70" w:rsidP="00BA21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Солдатенко А.М.</w:t>
      </w:r>
      <w:r w:rsidR="008B62D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17.03.2026 в 08:50 часов на 23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автодороги «Тюмень-Тобольск-Ханты-Мансийск, подъезд к г. Сургут», Нефтеюганского района, управляя автомобилем «Фольцваген Поло» </w:t>
      </w:r>
      <w:r w:rsidRPr="006E0B70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t>****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6E0B70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 совершил выезд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на полосу,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предназначенную для встречного движения в зоне действия дорожного знака 3.20 «Обгон запрещен»</w:t>
      </w:r>
      <w:r w:rsidRPr="006E0B70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с пересечением</w:t>
      </w:r>
      <w:r w:rsidRPr="006E0B70">
        <w:rPr>
          <w:rFonts w:ascii="Times New Roman" w:hAnsi="Times New Roman" w:cs="Times New Roman"/>
          <w:bCs/>
          <w:sz w:val="26"/>
          <w:szCs w:val="26"/>
        </w:rPr>
        <w:t xml:space="preserve"> дорожной разметки 1.1 </w:t>
      </w:r>
      <w:r>
        <w:rPr>
          <w:rFonts w:ascii="Times New Roman" w:hAnsi="Times New Roman" w:cs="Times New Roman"/>
          <w:bCs/>
          <w:sz w:val="26"/>
          <w:szCs w:val="26"/>
        </w:rPr>
        <w:t>сплошная линия</w:t>
      </w:r>
      <w:r w:rsidRPr="006E0B70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с выездом на сторону дороги, предназначенную для движения встречных транспортных средств,</w:t>
      </w:r>
      <w:r w:rsidRPr="006E0B70">
        <w:rPr>
          <w:rFonts w:ascii="Times New Roman" w:hAnsi="Times New Roman" w:cs="Times New Roman"/>
          <w:bCs/>
          <w:sz w:val="26"/>
          <w:szCs w:val="26"/>
        </w:rPr>
        <w:t xml:space="preserve"> чем нарушил п. 1.3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91.1</w:t>
      </w:r>
      <w:r w:rsidRPr="006E0B70">
        <w:rPr>
          <w:rFonts w:ascii="Times New Roman" w:hAnsi="Times New Roman" w:cs="Times New Roman"/>
          <w:bCs/>
          <w:sz w:val="26"/>
          <w:szCs w:val="26"/>
        </w:rPr>
        <w:t xml:space="preserve"> Правил дорожного движения.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Солдатенко А.М. вину признал. 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6E0B70" w:rsidRPr="006E0B70" w:rsidP="006E0B70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6E0B70">
        <w:rPr>
          <w:color w:val="0D0D0D" w:themeColor="text1" w:themeTint="F2"/>
          <w:sz w:val="26"/>
          <w:szCs w:val="26"/>
        </w:rPr>
        <w:t xml:space="preserve">протокол </w:t>
      </w:r>
      <w:r w:rsidR="00A93E88">
        <w:rPr>
          <w:color w:val="0D0D0D" w:themeColor="text1" w:themeTint="F2"/>
          <w:sz w:val="26"/>
          <w:szCs w:val="26"/>
        </w:rPr>
        <w:t>86ХМ</w:t>
      </w:r>
      <w:r w:rsidRPr="006E0B70">
        <w:rPr>
          <w:color w:val="0D0D0D" w:themeColor="text1" w:themeTint="F2"/>
          <w:sz w:val="26"/>
          <w:szCs w:val="26"/>
        </w:rPr>
        <w:t xml:space="preserve"> № </w:t>
      </w:r>
      <w:r w:rsidR="00A93E88">
        <w:rPr>
          <w:color w:val="0D0D0D" w:themeColor="text1" w:themeTint="F2"/>
          <w:sz w:val="26"/>
          <w:szCs w:val="26"/>
        </w:rPr>
        <w:t>717924</w:t>
      </w:r>
      <w:r w:rsidRPr="006E0B70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A93E88">
        <w:rPr>
          <w:color w:val="0D0D0D" w:themeColor="text1" w:themeTint="F2"/>
          <w:sz w:val="26"/>
          <w:szCs w:val="26"/>
        </w:rPr>
        <w:t>17.03.2026</w:t>
      </w:r>
      <w:r w:rsidRPr="006E0B70">
        <w:rPr>
          <w:sz w:val="26"/>
          <w:szCs w:val="26"/>
        </w:rPr>
        <w:t xml:space="preserve">, с которым </w:t>
      </w:r>
      <w:r w:rsidRPr="00A93E88" w:rsidR="00A93E88">
        <w:rPr>
          <w:color w:val="0D0D0D" w:themeColor="text1" w:themeTint="F2"/>
          <w:sz w:val="24"/>
          <w:szCs w:val="24"/>
        </w:rPr>
        <w:t>Солдатенко А.М</w:t>
      </w:r>
      <w:r w:rsidRPr="00A93E88">
        <w:rPr>
          <w:color w:val="0D0D0D" w:themeColor="text1" w:themeTint="F2"/>
          <w:sz w:val="24"/>
          <w:szCs w:val="24"/>
        </w:rPr>
        <w:t xml:space="preserve">. </w:t>
      </w:r>
      <w:r w:rsidRPr="006E0B70">
        <w:rPr>
          <w:sz w:val="26"/>
          <w:szCs w:val="26"/>
        </w:rPr>
        <w:t>ознакомлен;</w:t>
      </w:r>
      <w:r w:rsidRPr="006E0B70">
        <w:rPr>
          <w:color w:val="0D0D0D" w:themeColor="text1" w:themeTint="F2"/>
          <w:sz w:val="26"/>
          <w:szCs w:val="26"/>
        </w:rPr>
        <w:t xml:space="preserve">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</w:t>
      </w:r>
      <w:r w:rsidRPr="006E0B70">
        <w:rPr>
          <w:color w:val="0D0D0D" w:themeColor="text1" w:themeTint="F2"/>
          <w:sz w:val="26"/>
          <w:szCs w:val="26"/>
        </w:rPr>
        <w:t xml:space="preserve">отоколе имеется его подпись, замечаний </w:t>
      </w:r>
      <w:r w:rsidR="00A93E88">
        <w:rPr>
          <w:color w:val="0D0D0D" w:themeColor="text1" w:themeTint="F2"/>
          <w:sz w:val="26"/>
          <w:szCs w:val="26"/>
        </w:rPr>
        <w:t>не указал.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 w:rsidR="00A93E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17.03.2026</w:t>
      </w:r>
      <w:r w:rsidRPr="006E0B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согласно которой видно, что на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="00A93E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8B62D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="00A93E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автодороги «Тюмень-Тобольск-Ханты-Мансийск, подъезд к г. Сургут», Нефтеюганского района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выехал на полосу встречного движения в зоне действия </w:t>
      </w:r>
      <w:r w:rsidRPr="006E0B70">
        <w:rPr>
          <w:rFonts w:ascii="Times New Roman" w:hAnsi="Times New Roman" w:cs="Times New Roman"/>
          <w:bCs/>
          <w:sz w:val="26"/>
          <w:szCs w:val="26"/>
        </w:rPr>
        <w:t>горизонтальной дорожной разметки 1.1 ПДД РФ.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 данной схемой </w:t>
      </w:r>
      <w:r w:rsidR="00A93E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Солдатенко А.М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6E0B7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ознакомлен;</w:t>
      </w:r>
    </w:p>
    <w:p w:rsidR="006E0B70" w:rsidP="006E0B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рапорт ИДПС ОБ ДПС ГИБДД УМВД России по ХМАО-Югре</w:t>
      </w:r>
      <w:r w:rsidRPr="006E0B70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;</w:t>
      </w:r>
    </w:p>
    <w:p w:rsidR="00A93E88" w:rsidP="006E0B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объяснение </w:t>
      </w:r>
      <w:r>
        <w:t>****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.;</w:t>
      </w:r>
    </w:p>
    <w:p w:rsidR="00A93E88" w:rsidP="006E0B70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6E0B70">
        <w:rPr>
          <w:color w:val="0D0D0D" w:themeColor="text1" w:themeTint="F2"/>
          <w:sz w:val="26"/>
          <w:szCs w:val="26"/>
        </w:rPr>
        <w:t>копию дислокации дорожных знаков, из</w:t>
      </w:r>
      <w:r w:rsidRPr="006E0B70">
        <w:rPr>
          <w:color w:val="0D0D0D" w:themeColor="text1" w:themeTint="F2"/>
          <w:sz w:val="26"/>
          <w:szCs w:val="26"/>
        </w:rPr>
        <w:t xml:space="preserve"> которой усматривается наличие </w:t>
      </w:r>
      <w:r w:rsidRPr="006E0B70">
        <w:rPr>
          <w:bCs/>
          <w:color w:val="0D0D0D" w:themeColor="text1" w:themeTint="F2"/>
          <w:sz w:val="26"/>
          <w:szCs w:val="26"/>
        </w:rPr>
        <w:t>дорожной разметки 1.1,</w:t>
      </w:r>
      <w:r w:rsidRPr="006E0B70">
        <w:rPr>
          <w:color w:val="0D0D0D" w:themeColor="text1" w:themeTint="F2"/>
          <w:sz w:val="26"/>
          <w:szCs w:val="26"/>
        </w:rPr>
        <w:t xml:space="preserve"> запрещающей обгон в районе </w:t>
      </w:r>
      <w:r>
        <w:rPr>
          <w:color w:val="0D0D0D" w:themeColor="text1" w:themeTint="F2"/>
          <w:sz w:val="26"/>
          <w:szCs w:val="26"/>
        </w:rPr>
        <w:t>2</w:t>
      </w:r>
      <w:r w:rsidR="008B62D1">
        <w:rPr>
          <w:color w:val="0D0D0D" w:themeColor="text1" w:themeTint="F2"/>
          <w:sz w:val="26"/>
          <w:szCs w:val="26"/>
        </w:rPr>
        <w:t>3</w:t>
      </w:r>
      <w:r w:rsidRPr="006E0B70">
        <w:rPr>
          <w:color w:val="0D0D0D" w:themeColor="text1" w:themeTint="F2"/>
          <w:sz w:val="26"/>
          <w:szCs w:val="26"/>
        </w:rPr>
        <w:t xml:space="preserve"> км автодороги </w:t>
      </w:r>
      <w:r>
        <w:rPr>
          <w:color w:val="0D0D0D" w:themeColor="text1" w:themeTint="F2"/>
          <w:sz w:val="26"/>
          <w:szCs w:val="26"/>
        </w:rPr>
        <w:t>«Тюмень-Тобольск-Ханты-Мансийск, подъезд к г. Сургут», Нефтеюганского района;</w:t>
      </w:r>
    </w:p>
    <w:p w:rsidR="00A93E88" w:rsidP="006E0B70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реестр правонарушений.</w:t>
      </w:r>
    </w:p>
    <w:p w:rsidR="006E0B70" w:rsidRPr="006E0B70" w:rsidP="006E0B70">
      <w:pPr>
        <w:pStyle w:val="BodyTextIndent"/>
        <w:ind w:firstLine="540"/>
        <w:jc w:val="both"/>
        <w:rPr>
          <w:sz w:val="26"/>
          <w:szCs w:val="26"/>
        </w:rPr>
      </w:pPr>
      <w:r w:rsidRPr="006E0B70">
        <w:rPr>
          <w:sz w:val="26"/>
          <w:szCs w:val="26"/>
        </w:rPr>
        <w:t xml:space="preserve">Из диспозиции ч. 4 ст.12.15 Кодекса РФ об </w:t>
      </w:r>
      <w:r w:rsidRPr="006E0B70">
        <w:rPr>
          <w:sz w:val="26"/>
          <w:szCs w:val="26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6E0B70">
        <w:rPr>
          <w:sz w:val="26"/>
          <w:szCs w:val="26"/>
        </w:rPr>
        <w:t>венность ч.3 ст.12.15 настоящего Кодекса.</w:t>
      </w:r>
    </w:p>
    <w:p w:rsidR="006E0B70" w:rsidRPr="006E0B70" w:rsidP="006E0B70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E0B70">
        <w:rPr>
          <w:rFonts w:ascii="Times New Roman" w:hAnsi="Times New Roman" w:cs="Times New Roman"/>
          <w:color w:val="auto"/>
          <w:sz w:val="26"/>
          <w:szCs w:val="26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</w:t>
      </w:r>
      <w:r w:rsidRPr="006E0B70">
        <w:rPr>
          <w:rFonts w:ascii="Times New Roman" w:hAnsi="Times New Roman" w:cs="Times New Roman"/>
          <w:color w:val="auto"/>
          <w:sz w:val="26"/>
          <w:szCs w:val="26"/>
        </w:rPr>
        <w:t xml:space="preserve">ния, транспортное средство располагалось на ней в нарушение Правил дорожного движения Российской Федерации. Именно на это ориентирует суды пункт 15 постановления Пленума Верховного Суда Российской Федерации от 25 июня 2019 года № 20 "О некоторых вопросах, </w:t>
      </w:r>
      <w:r w:rsidRPr="006E0B70">
        <w:rPr>
          <w:rFonts w:ascii="Times New Roman" w:hAnsi="Times New Roman" w:cs="Times New Roman"/>
          <w:color w:val="auto"/>
          <w:sz w:val="26"/>
          <w:szCs w:val="26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</w:t>
      </w:r>
      <w:r w:rsidRPr="006E0B70">
        <w:rPr>
          <w:rFonts w:ascii="Times New Roman" w:hAnsi="Times New Roman" w:cs="Times New Roman"/>
          <w:color w:val="auto"/>
          <w:sz w:val="26"/>
          <w:szCs w:val="26"/>
        </w:rPr>
        <w:t xml:space="preserve">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6E0B70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ПДД</w:t>
        </w:r>
      </w:hyperlink>
      <w:r w:rsidRPr="006E0B70">
        <w:rPr>
          <w:rFonts w:ascii="Times New Roman" w:hAnsi="Times New Roman" w:cs="Times New Roman"/>
          <w:color w:val="auto"/>
          <w:sz w:val="26"/>
          <w:szCs w:val="26"/>
        </w:rPr>
        <w:t xml:space="preserve"> РФ, однако завершившего данный маневр в нарушение указанных требований. 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0B70">
        <w:rPr>
          <w:rFonts w:ascii="Times New Roman" w:hAnsi="Times New Roman" w:cs="Times New Roman"/>
          <w:sz w:val="26"/>
          <w:szCs w:val="26"/>
        </w:rPr>
        <w:t xml:space="preserve">Противоправный выезд на сторону </w:t>
      </w:r>
      <w:r w:rsidRPr="006E0B70">
        <w:rPr>
          <w:rFonts w:ascii="Times New Roman" w:hAnsi="Times New Roman" w:cs="Times New Roman"/>
          <w:sz w:val="26"/>
          <w:szCs w:val="26"/>
        </w:rPr>
        <w:t>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</w:t>
      </w:r>
      <w:r w:rsidRPr="006E0B70">
        <w:rPr>
          <w:rFonts w:ascii="Times New Roman" w:hAnsi="Times New Roman" w:cs="Times New Roman"/>
          <w:sz w:val="26"/>
          <w:szCs w:val="26"/>
        </w:rPr>
        <w:t xml:space="preserve">ения тяжких последствий, в связи с чем ответственности за него, по смыслу </w:t>
      </w:r>
      <w:hyperlink r:id="rId5" w:history="1">
        <w:r w:rsidRPr="006E0B70">
          <w:rPr>
            <w:rStyle w:val="Hyperlink"/>
            <w:rFonts w:ascii="Times New Roman" w:hAnsi="Times New Roman" w:cs="Times New Roman"/>
            <w:sz w:val="26"/>
            <w:szCs w:val="26"/>
          </w:rPr>
          <w:t>части 4 статьи 12.15</w:t>
        </w:r>
      </w:hyperlink>
      <w:r w:rsidRPr="006E0B70">
        <w:rPr>
          <w:rFonts w:ascii="Times New Roman" w:hAnsi="Times New Roman" w:cs="Times New Roman"/>
          <w:sz w:val="26"/>
          <w:szCs w:val="26"/>
        </w:rPr>
        <w:t xml:space="preserve"> КоАП РФ во взаимосвязи с его </w:t>
      </w:r>
      <w:hyperlink r:id="rId6" w:history="1">
        <w:r w:rsidRPr="006E0B70">
          <w:rPr>
            <w:rStyle w:val="Hyperlink"/>
            <w:rFonts w:ascii="Times New Roman" w:hAnsi="Times New Roman" w:cs="Times New Roman"/>
            <w:sz w:val="26"/>
            <w:szCs w:val="26"/>
          </w:rPr>
          <w:t>статьями 2.1</w:t>
        </w:r>
      </w:hyperlink>
      <w:r w:rsidRPr="006E0B7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6E0B70">
          <w:rPr>
            <w:rStyle w:val="Hyperlink"/>
            <w:rFonts w:ascii="Times New Roman" w:hAnsi="Times New Roman" w:cs="Times New Roman"/>
            <w:sz w:val="26"/>
            <w:szCs w:val="26"/>
          </w:rPr>
          <w:t>2.2</w:t>
        </w:r>
      </w:hyperlink>
      <w:r w:rsidRPr="006E0B70">
        <w:rPr>
          <w:rFonts w:ascii="Times New Roman" w:hAnsi="Times New Roman" w:cs="Times New Roman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6E0B70">
        <w:rPr>
          <w:rFonts w:ascii="Times New Roman" w:hAnsi="Times New Roman" w:cs="Times New Roman"/>
          <w:sz w:val="26"/>
          <w:szCs w:val="26"/>
        </w:rPr>
        <w:t xml:space="preserve">оложениями </w:t>
      </w:r>
      <w:hyperlink r:id="rId8" w:history="1">
        <w:r w:rsidRPr="006E0B70">
          <w:rPr>
            <w:rStyle w:val="Hyperlink"/>
            <w:rFonts w:ascii="Times New Roman" w:hAnsi="Times New Roman" w:cs="Times New Roman"/>
            <w:sz w:val="26"/>
            <w:szCs w:val="26"/>
          </w:rPr>
          <w:t>части 2 статьи 4.1</w:t>
        </w:r>
      </w:hyperlink>
      <w:r w:rsidRPr="006E0B70">
        <w:rPr>
          <w:rFonts w:ascii="Times New Roman" w:hAnsi="Times New Roman" w:cs="Times New Roman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6E0B70">
        <w:rPr>
          <w:rFonts w:ascii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0B70">
        <w:rPr>
          <w:rFonts w:ascii="Times New Roman" w:hAnsi="Times New Roman" w:cs="Times New Roman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</w:t>
      </w:r>
      <w:r w:rsidRPr="006E0B70">
        <w:rPr>
          <w:rFonts w:ascii="Times New Roman" w:hAnsi="Times New Roman" w:cs="Times New Roman"/>
          <w:sz w:val="26"/>
          <w:szCs w:val="26"/>
        </w:rPr>
        <w:t>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 9.1.1 Правил дорожного </w:t>
      </w:r>
      <w:r w:rsidRPr="006E0B7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</w:t>
      </w:r>
      <w:r w:rsidRPr="006E0B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сположена слева.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0B70">
        <w:rPr>
          <w:rFonts w:ascii="Times New Roman" w:hAnsi="Times New Roman" w:cs="Times New Roman"/>
          <w:sz w:val="26"/>
          <w:szCs w:val="26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</w:t>
      </w:r>
      <w:r w:rsidRPr="006E0B70">
        <w:rPr>
          <w:rFonts w:ascii="Times New Roman" w:hAnsi="Times New Roman" w:cs="Times New Roman"/>
          <w:sz w:val="26"/>
          <w:szCs w:val="26"/>
        </w:rPr>
        <w:t>обозначает границы стояноч</w:t>
      </w:r>
      <w:r w:rsidRPr="006E0B70">
        <w:rPr>
          <w:rFonts w:ascii="Times New Roman" w:hAnsi="Times New Roman" w:cs="Times New Roman"/>
          <w:sz w:val="26"/>
          <w:szCs w:val="26"/>
        </w:rPr>
        <w:t>ных мест транспортных средств; Разметку 1.1 (сплошная) пересекать запрещается.</w:t>
      </w:r>
    </w:p>
    <w:p w:rsidR="006E0B70" w:rsidRPr="006E0B70" w:rsidP="006E0B7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E0B70">
        <w:rPr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6E0B70">
          <w:rPr>
            <w:rStyle w:val="Hyperlink"/>
            <w:rFonts w:eastAsiaTheme="majorEastAsia"/>
            <w:sz w:val="26"/>
            <w:szCs w:val="26"/>
          </w:rPr>
          <w:t>Правил</w:t>
        </w:r>
      </w:hyperlink>
      <w:r w:rsidRPr="006E0B70">
        <w:rPr>
          <w:sz w:val="26"/>
          <w:szCs w:val="26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6E0B70">
          <w:rPr>
            <w:rStyle w:val="Hyperlink"/>
            <w:rFonts w:eastAsiaTheme="majorEastAsia"/>
            <w:sz w:val="26"/>
            <w:szCs w:val="26"/>
          </w:rPr>
          <w:t>частью 3</w:t>
        </w:r>
      </w:hyperlink>
      <w:r w:rsidRPr="006E0B70">
        <w:rPr>
          <w:sz w:val="26"/>
          <w:szCs w:val="26"/>
        </w:rPr>
        <w:t xml:space="preserve"> нас</w:t>
      </w:r>
      <w:r w:rsidRPr="006E0B70">
        <w:rPr>
          <w:sz w:val="26"/>
          <w:szCs w:val="26"/>
        </w:rPr>
        <w:t>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0B70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="00A93E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Солдатенко А.М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6E0B70">
        <w:rPr>
          <w:rFonts w:ascii="Times New Roman" w:hAnsi="Times New Roman" w:cs="Times New Roman"/>
          <w:sz w:val="26"/>
          <w:szCs w:val="26"/>
        </w:rPr>
        <w:t xml:space="preserve"> обгона транспортного средства в нарушение Правил</w:t>
      </w:r>
      <w:r w:rsidRPr="006E0B70">
        <w:rPr>
          <w:rFonts w:ascii="Times New Roman" w:hAnsi="Times New Roman" w:cs="Times New Roman"/>
          <w:sz w:val="26"/>
          <w:szCs w:val="26"/>
        </w:rPr>
        <w:t xml:space="preserve">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 места соверш</w:t>
      </w:r>
      <w:r w:rsidRPr="006E0B70">
        <w:rPr>
          <w:rFonts w:ascii="Times New Roman" w:hAnsi="Times New Roman" w:cs="Times New Roman"/>
          <w:sz w:val="26"/>
          <w:szCs w:val="26"/>
        </w:rPr>
        <w:t>ения правонарушения, дислокацией дорожных знаков.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0B70">
        <w:rPr>
          <w:rFonts w:ascii="Times New Roman" w:hAnsi="Times New Roman" w:cs="Times New Roman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E0B70" w:rsidRPr="006E0B70" w:rsidP="006E0B70">
      <w:pPr>
        <w:pStyle w:val="ConsPlusNormal"/>
        <w:ind w:firstLine="540"/>
        <w:jc w:val="both"/>
        <w:rPr>
          <w:sz w:val="26"/>
          <w:szCs w:val="26"/>
        </w:rPr>
      </w:pPr>
      <w:r w:rsidRPr="006E0B70">
        <w:rPr>
          <w:sz w:val="26"/>
          <w:szCs w:val="26"/>
        </w:rPr>
        <w:t xml:space="preserve">Таким образом, выезд </w:t>
      </w:r>
      <w:r w:rsidR="00A93E88">
        <w:rPr>
          <w:color w:val="0D0D0D" w:themeColor="text1" w:themeTint="F2"/>
          <w:sz w:val="26"/>
          <w:szCs w:val="26"/>
        </w:rPr>
        <w:t>Солдатенко А.М</w:t>
      </w:r>
      <w:r w:rsidRPr="006E0B70">
        <w:rPr>
          <w:color w:val="0D0D0D" w:themeColor="text1" w:themeTint="F2"/>
          <w:sz w:val="26"/>
          <w:szCs w:val="26"/>
        </w:rPr>
        <w:t>.</w:t>
      </w:r>
      <w:r w:rsidRPr="006E0B70">
        <w:rPr>
          <w:sz w:val="26"/>
          <w:szCs w:val="26"/>
        </w:rPr>
        <w:t xml:space="preserve"> в нарушение </w:t>
      </w:r>
      <w:hyperlink r:id="rId9" w:anchor="/document/1305770/entry/1009" w:history="1">
        <w:r w:rsidRPr="006E0B70">
          <w:rPr>
            <w:rStyle w:val="Hyperlink"/>
            <w:rFonts w:eastAsiaTheme="majorEastAsia"/>
            <w:sz w:val="26"/>
            <w:szCs w:val="26"/>
          </w:rPr>
          <w:t>Правил</w:t>
        </w:r>
      </w:hyperlink>
      <w:r w:rsidRPr="006E0B70">
        <w:rPr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</w:t>
      </w:r>
      <w:r w:rsidRPr="006E0B70">
        <w:rPr>
          <w:sz w:val="26"/>
          <w:szCs w:val="26"/>
        </w:rPr>
        <w:t xml:space="preserve">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 и 4.3 КоАП РФ   обстоятельств, смягчающих и отягчающих административную ответствен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ность, мировой судья не усматривает. </w:t>
      </w:r>
    </w:p>
    <w:p w:rsidR="006E0B70" w:rsidRPr="006E0B70" w:rsidP="006E0B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ответственность, приходит 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к выводу, что наказание возможно назначить в 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6E0B70" w:rsidRPr="006E0B70" w:rsidP="006E0B70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6E0B70">
        <w:rPr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BA2191" w:rsidRPr="006E0B70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A2191" w:rsidRPr="006E0B70" w:rsidP="00BA21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BA2191" w:rsidRPr="006E0B70" w:rsidP="00BA219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BA2191" w:rsidRPr="006E0B70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9217A3">
        <w:rPr>
          <w:b/>
          <w:bCs/>
          <w:color w:val="0D0D0D" w:themeColor="text1" w:themeTint="F2"/>
          <w:sz w:val="26"/>
          <w:szCs w:val="26"/>
        </w:rPr>
        <w:t>Солдатенко Андрея Михайловича</w:t>
      </w:r>
      <w:r w:rsidRPr="006E0B70">
        <w:rPr>
          <w:color w:val="0D0D0D" w:themeColor="text1" w:themeTint="F2"/>
          <w:sz w:val="26"/>
          <w:szCs w:val="26"/>
        </w:rPr>
        <w:t xml:space="preserve"> признать вино</w:t>
      </w:r>
      <w:r w:rsidRPr="006E0B70">
        <w:rPr>
          <w:color w:val="0D0D0D" w:themeColor="text1" w:themeTint="F2"/>
          <w:sz w:val="26"/>
          <w:szCs w:val="26"/>
        </w:rPr>
        <w:t>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7 500 (</w:t>
      </w:r>
      <w:r>
        <w:rPr>
          <w:color w:val="0D0D0D" w:themeColor="text1" w:themeTint="F2"/>
          <w:sz w:val="26"/>
          <w:szCs w:val="26"/>
        </w:rPr>
        <w:t>семи тысяч пяти</w:t>
      </w:r>
      <w:r>
        <w:rPr>
          <w:color w:val="0D0D0D" w:themeColor="text1" w:themeTint="F2"/>
          <w:sz w:val="26"/>
          <w:szCs w:val="26"/>
        </w:rPr>
        <w:t>сот</w:t>
      </w:r>
      <w:r w:rsidRPr="006E0B70">
        <w:rPr>
          <w:color w:val="0D0D0D" w:themeColor="text1" w:themeTint="F2"/>
          <w:sz w:val="26"/>
          <w:szCs w:val="26"/>
        </w:rPr>
        <w:t>) рублей.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номер казначейского счета 03100643000000018700, ОКЦ №8 УГУ Банка России //УФК по Ханты-Мансийскому автономному округу-Югре г. Ханты-Мансийск, КБК 18811601123010001140, ОКТМО 71871000, УИН </w:t>
      </w:r>
      <w:r w:rsidR="009217A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18810486260910032325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A2191" w:rsidRPr="006E0B70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6E0B70">
        <w:rPr>
          <w:color w:val="0D0D0D" w:themeColor="text1" w:themeTint="F2"/>
          <w:sz w:val="26"/>
          <w:szCs w:val="26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6E0B70">
        <w:rPr>
          <w:color w:val="0D0D0D" w:themeColor="text1" w:themeTint="F2"/>
          <w:sz w:val="26"/>
          <w:szCs w:val="26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6E0B70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6E0B7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BA2191" w:rsidRPr="006E0B70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6E0B70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</w:t>
      </w:r>
      <w:r w:rsidRPr="006E0B70">
        <w:rPr>
          <w:color w:val="0D0D0D" w:themeColor="text1" w:themeTint="F2"/>
          <w:sz w:val="26"/>
          <w:szCs w:val="26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6E0B70">
        <w:rPr>
          <w:color w:val="0D0D0D" w:themeColor="text1" w:themeTint="F2"/>
          <w:sz w:val="26"/>
          <w:szCs w:val="26"/>
        </w:rPr>
        <w:t xml:space="preserve"> пяти) рублей. </w:t>
      </w:r>
    </w:p>
    <w:p w:rsidR="00BA2191" w:rsidRPr="006E0B70" w:rsidP="00BA219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6E0B70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ате штрафа необходимо представить мировому судье судебного участка №</w:t>
      </w:r>
      <w:r w:rsidR="009217A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3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9217A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есяти дней со дня вручения или получения копии постановления через мирового судью судебного участка № </w:t>
      </w:r>
      <w:r w:rsidR="009217A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6E0B7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BA2191" w:rsidRPr="006E0B70" w:rsidP="00BA219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BA2191" w:rsidRPr="006E0B70" w:rsidP="00BA2191">
      <w:pPr>
        <w:pStyle w:val="PlainText"/>
        <w:ind w:right="-5"/>
        <w:rPr>
          <w:sz w:val="26"/>
          <w:szCs w:val="26"/>
        </w:rPr>
      </w:pPr>
      <w:r>
        <w:t>****</w:t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</w:t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="009217A3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     </w:t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О.В.</w:t>
      </w:r>
      <w:r w:rsidR="009217A3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6E0B7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Вдовина</w:t>
      </w:r>
    </w:p>
    <w:p w:rsidR="00551C63" w:rsidRPr="006E0B70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91"/>
    <w:rsid w:val="00086005"/>
    <w:rsid w:val="00212E75"/>
    <w:rsid w:val="00551C63"/>
    <w:rsid w:val="006E0B70"/>
    <w:rsid w:val="0072051D"/>
    <w:rsid w:val="008B62D1"/>
    <w:rsid w:val="009217A3"/>
    <w:rsid w:val="00A93E88"/>
    <w:rsid w:val="00BA2191"/>
    <w:rsid w:val="00CD36A8"/>
    <w:rsid w:val="00D25919"/>
    <w:rsid w:val="00E547DA"/>
    <w:rsid w:val="00F31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D5ADF9-A6D5-457D-B378-793494EE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91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6E0B70"/>
    <w:pPr>
      <w:keepNext/>
      <w:keepLines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A21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A21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A2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BA2191"/>
    <w:rPr>
      <w:color w:val="0000FF"/>
      <w:u w:val="single"/>
    </w:rPr>
  </w:style>
  <w:style w:type="paragraph" w:styleId="PlainText">
    <w:name w:val="Plain Text"/>
    <w:basedOn w:val="Normal"/>
    <w:link w:val="a0"/>
    <w:rsid w:val="00BA21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BA21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BA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6E0B70"/>
    <w:rPr>
      <w:rFonts w:asciiTheme="majorHAnsi" w:eastAsiaTheme="majorEastAsia" w:hAnsiTheme="majorHAnsi" w:cstheme="majorBidi"/>
      <w:color w:val="2E74B5" w:themeColor="accent1" w:themeShade="BF"/>
      <w:sz w:val="40"/>
      <w:szCs w:val="3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